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946" w:rsidRPr="003E062F" w:rsidRDefault="007E3946" w:rsidP="00DA3A05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Times New Roman,Bold"/>
          <w:b/>
          <w:bCs/>
          <w:sz w:val="52"/>
          <w:szCs w:val="52"/>
        </w:rPr>
      </w:pPr>
      <w:r w:rsidRPr="003E062F">
        <w:rPr>
          <w:rFonts w:ascii="Times New Roman,Bold" w:cs="Times New Roman,Bold" w:hint="cs"/>
          <w:b/>
          <w:bCs/>
          <w:sz w:val="52"/>
          <w:szCs w:val="52"/>
          <w:rtl/>
        </w:rPr>
        <w:t>بسم</w:t>
      </w:r>
      <w:r w:rsidRPr="003E062F">
        <w:rPr>
          <w:rFonts w:ascii="Times New Roman,Bold" w:cs="Times New Roman,Bold"/>
          <w:b/>
          <w:bCs/>
          <w:sz w:val="52"/>
          <w:szCs w:val="52"/>
        </w:rPr>
        <w:t xml:space="preserve"> </w:t>
      </w:r>
      <w:r w:rsidRPr="003E062F">
        <w:rPr>
          <w:rFonts w:ascii="Times New Roman,Bold" w:cs="Times New Roman,Bold" w:hint="cs"/>
          <w:b/>
          <w:bCs/>
          <w:sz w:val="52"/>
          <w:szCs w:val="52"/>
          <w:rtl/>
        </w:rPr>
        <w:t>الله</w:t>
      </w:r>
      <w:r w:rsidRPr="003E062F">
        <w:rPr>
          <w:rFonts w:ascii="Times New Roman,Bold" w:cs="Times New Roman,Bold"/>
          <w:b/>
          <w:bCs/>
          <w:sz w:val="52"/>
          <w:szCs w:val="52"/>
        </w:rPr>
        <w:t xml:space="preserve"> </w:t>
      </w:r>
      <w:r w:rsidRPr="003E062F">
        <w:rPr>
          <w:rFonts w:ascii="Times New Roman,Bold" w:cs="Times New Roman,Bold" w:hint="cs"/>
          <w:b/>
          <w:bCs/>
          <w:sz w:val="52"/>
          <w:szCs w:val="52"/>
          <w:rtl/>
        </w:rPr>
        <w:t>الرحمن</w:t>
      </w:r>
      <w:r w:rsidRPr="003E062F">
        <w:rPr>
          <w:rFonts w:ascii="Times New Roman,Bold" w:cs="Times New Roman,Bold"/>
          <w:b/>
          <w:bCs/>
          <w:sz w:val="52"/>
          <w:szCs w:val="52"/>
        </w:rPr>
        <w:t xml:space="preserve"> </w:t>
      </w:r>
      <w:r w:rsidRPr="003E062F">
        <w:rPr>
          <w:rFonts w:ascii="Times New Roman,Bold" w:cs="Times New Roman,Bold" w:hint="cs"/>
          <w:b/>
          <w:bCs/>
          <w:sz w:val="52"/>
          <w:szCs w:val="52"/>
          <w:rtl/>
        </w:rPr>
        <w:t>الرحيم</w:t>
      </w:r>
    </w:p>
    <w:p w:rsidR="007E3946" w:rsidRPr="003E062F" w:rsidRDefault="007E3946" w:rsidP="007E3946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sz w:val="28"/>
          <w:szCs w:val="28"/>
        </w:rPr>
      </w:pPr>
    </w:p>
    <w:p w:rsidR="007E3946" w:rsidRDefault="00E040DE" w:rsidP="00E040DE">
      <w:pPr>
        <w:jc w:val="center"/>
        <w:rPr>
          <w:rFonts w:ascii="Times New Roman" w:hAnsi="Times New Roman" w:cs="Times New Roman"/>
          <w:color w:val="4F6228" w:themeColor="accent3" w:themeShade="80"/>
          <w:sz w:val="56"/>
          <w:szCs w:val="5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</w:t>
      </w:r>
      <w:r w:rsidR="007E3946" w:rsidRPr="003E062F">
        <w:rPr>
          <w:rFonts w:ascii="Times New Roman" w:hAnsi="Times New Roman" w:cs="Times New Roman"/>
          <w:b/>
          <w:bCs/>
          <w:sz w:val="28"/>
          <w:szCs w:val="28"/>
        </w:rPr>
        <w:t xml:space="preserve">кзаменационные вопросы по </w:t>
      </w:r>
      <w:r w:rsidR="007E3946">
        <w:rPr>
          <w:rFonts w:ascii="Times New Roman" w:hAnsi="Times New Roman" w:cs="Times New Roman"/>
          <w:b/>
          <w:bCs/>
          <w:sz w:val="28"/>
          <w:szCs w:val="28"/>
        </w:rPr>
        <w:t>книге «</w:t>
      </w:r>
      <w:r>
        <w:rPr>
          <w:rFonts w:ascii="Times New Roman" w:hAnsi="Times New Roman" w:cs="Times New Roman"/>
          <w:b/>
          <w:bCs/>
          <w:sz w:val="28"/>
          <w:szCs w:val="28"/>
        </w:rPr>
        <w:t>Четыре правила</w:t>
      </w:r>
      <w:r w:rsidR="007E394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E3946" w:rsidRPr="003E062F" w:rsidRDefault="007E3946" w:rsidP="00E040DE">
      <w:pPr>
        <w:jc w:val="center"/>
        <w:rPr>
          <w:rFonts w:ascii="Arabic Typesetting" w:hAnsi="Arabic Typesetting" w:cs="Arabic Typesetting"/>
          <w:color w:val="000000" w:themeColor="text1"/>
          <w:sz w:val="48"/>
          <w:szCs w:val="48"/>
        </w:rPr>
      </w:pPr>
      <w:r w:rsidRPr="003E062F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E040DE">
        <w:rPr>
          <w:rFonts w:ascii="Arabic Typesetting" w:hAnsi="Arabic Typesetting" w:cs="Arabic Typesetting" w:hint="cs"/>
          <w:bCs/>
          <w:color w:val="000000" w:themeColor="text1"/>
          <w:sz w:val="48"/>
          <w:szCs w:val="48"/>
          <w:rtl/>
        </w:rPr>
        <w:t>القواعد الأربع</w:t>
      </w:r>
      <w:r w:rsidRPr="003E062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E3946" w:rsidRPr="003E062F" w:rsidRDefault="00E040DE" w:rsidP="007E39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Посланник Аллаха</w:t>
      </w:r>
      <w:r w:rsidR="007E3946" w:rsidRPr="003E06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E3946" w:rsidRPr="003E062F">
        <w:rPr>
          <w:rFonts w:ascii="Times New Roman" w:hAnsi="Times New Roman" w:cs="Times New Roman" w:hint="cs"/>
          <w:b/>
          <w:bCs/>
          <w:sz w:val="28"/>
          <w:szCs w:val="28"/>
          <w:rtl/>
        </w:rPr>
        <w:t>ﷺ</w:t>
      </w:r>
      <w:r w:rsidR="007E3946" w:rsidRPr="003E062F">
        <w:rPr>
          <w:rFonts w:ascii="Times New Roman" w:hAnsi="Times New Roman" w:cs="Times New Roman"/>
          <w:b/>
          <w:bCs/>
          <w:sz w:val="28"/>
          <w:szCs w:val="28"/>
        </w:rPr>
        <w:t xml:space="preserve"> сказал: </w:t>
      </w:r>
      <w:r w:rsidR="007E3946" w:rsidRPr="003E062F">
        <w:rPr>
          <w:rFonts w:ascii="Times New Roman,Bold" w:cs="Times New Roman,Bold" w:hint="cs"/>
          <w:b/>
          <w:bCs/>
          <w:sz w:val="28"/>
          <w:szCs w:val="28"/>
        </w:rPr>
        <w:t>«Кто</w:t>
      </w:r>
      <w:r w:rsidR="007E3946" w:rsidRPr="003E062F">
        <w:rPr>
          <w:rFonts w:ascii="Times New Roman,Bold" w:cs="Times New Roman,Bold"/>
          <w:b/>
          <w:bCs/>
          <w:sz w:val="28"/>
          <w:szCs w:val="28"/>
        </w:rPr>
        <w:t xml:space="preserve"> </w:t>
      </w:r>
      <w:r w:rsidR="007E3946" w:rsidRPr="003E062F">
        <w:rPr>
          <w:rFonts w:ascii="Times New Roman,Bold" w:cs="Times New Roman,Bold" w:hint="cs"/>
          <w:b/>
          <w:bCs/>
          <w:sz w:val="28"/>
          <w:szCs w:val="28"/>
        </w:rPr>
        <w:t>обманывает</w:t>
      </w:r>
      <w:r w:rsidR="007E3946" w:rsidRPr="003E062F">
        <w:rPr>
          <w:rFonts w:ascii="Times New Roman,Bold" w:cs="Times New Roman,Bold"/>
          <w:b/>
          <w:bCs/>
          <w:sz w:val="28"/>
          <w:szCs w:val="28"/>
        </w:rPr>
        <w:t xml:space="preserve"> </w:t>
      </w:r>
      <w:r w:rsidR="007E3946" w:rsidRPr="003E062F">
        <w:rPr>
          <w:rFonts w:ascii="Times New Roman,Bold" w:cs="Times New Roman,Bold" w:hint="cs"/>
          <w:b/>
          <w:bCs/>
          <w:sz w:val="28"/>
          <w:szCs w:val="28"/>
        </w:rPr>
        <w:t>нас</w:t>
      </w:r>
      <w:r w:rsidR="007E3946" w:rsidRPr="003E062F">
        <w:rPr>
          <w:rFonts w:ascii="Times New Roman,Bold" w:cs="Times New Roman,Bold"/>
          <w:b/>
          <w:bCs/>
          <w:sz w:val="28"/>
          <w:szCs w:val="28"/>
        </w:rPr>
        <w:t xml:space="preserve"> </w:t>
      </w:r>
      <w:r w:rsidR="007E3946" w:rsidRPr="003E062F">
        <w:rPr>
          <w:rFonts w:ascii="Times New Roman,Bold" w:cs="Times New Roman,Bold" w:hint="cs"/>
          <w:b/>
          <w:bCs/>
          <w:sz w:val="28"/>
          <w:szCs w:val="28"/>
        </w:rPr>
        <w:t>–</w:t>
      </w:r>
      <w:r w:rsidR="007E3946" w:rsidRPr="003E062F">
        <w:rPr>
          <w:rFonts w:ascii="Times New Roman,Bold" w:cs="Times New Roman,Bold"/>
          <w:b/>
          <w:bCs/>
          <w:sz w:val="28"/>
          <w:szCs w:val="28"/>
        </w:rPr>
        <w:t xml:space="preserve"> </w:t>
      </w:r>
      <w:r w:rsidR="007E3946" w:rsidRPr="003E062F">
        <w:rPr>
          <w:rFonts w:ascii="Times New Roman,Bold" w:cs="Times New Roman,Bold" w:hint="cs"/>
          <w:b/>
          <w:bCs/>
          <w:sz w:val="28"/>
          <w:szCs w:val="28"/>
        </w:rPr>
        <w:t>тот</w:t>
      </w:r>
      <w:r w:rsidR="007E3946" w:rsidRPr="003E062F">
        <w:rPr>
          <w:rFonts w:ascii="Times New Roman,Bold" w:cs="Times New Roman,Bold"/>
          <w:b/>
          <w:bCs/>
          <w:sz w:val="28"/>
          <w:szCs w:val="28"/>
        </w:rPr>
        <w:t xml:space="preserve"> </w:t>
      </w:r>
      <w:r w:rsidR="007E3946" w:rsidRPr="003E062F">
        <w:rPr>
          <w:rFonts w:ascii="Times New Roman,Bold" w:cs="Times New Roman,Bold" w:hint="cs"/>
          <w:b/>
          <w:bCs/>
          <w:sz w:val="28"/>
          <w:szCs w:val="28"/>
        </w:rPr>
        <w:t>не</w:t>
      </w:r>
      <w:r w:rsidR="007E3946" w:rsidRPr="003E062F">
        <w:rPr>
          <w:rFonts w:ascii="Times New Roman,Bold" w:cs="Times New Roman,Bold"/>
          <w:b/>
          <w:bCs/>
          <w:sz w:val="28"/>
          <w:szCs w:val="28"/>
        </w:rPr>
        <w:t xml:space="preserve"> </w:t>
      </w:r>
      <w:r w:rsidR="007E3946" w:rsidRPr="003E062F">
        <w:rPr>
          <w:rFonts w:ascii="Times New Roman,Bold" w:cs="Times New Roman,Bold" w:hint="cs"/>
          <w:b/>
          <w:bCs/>
          <w:sz w:val="28"/>
          <w:szCs w:val="28"/>
        </w:rPr>
        <w:t>из</w:t>
      </w:r>
      <w:r w:rsidR="007E3946" w:rsidRPr="003E062F">
        <w:rPr>
          <w:rFonts w:ascii="Times New Roman,Bold" w:cs="Times New Roman,Bold"/>
          <w:b/>
          <w:bCs/>
          <w:sz w:val="28"/>
          <w:szCs w:val="28"/>
        </w:rPr>
        <w:t xml:space="preserve"> </w:t>
      </w:r>
      <w:r w:rsidR="007E3946" w:rsidRPr="003E062F">
        <w:rPr>
          <w:rFonts w:ascii="Times New Roman,Bold" w:cs="Times New Roman,Bold" w:hint="cs"/>
          <w:b/>
          <w:bCs/>
          <w:sz w:val="28"/>
          <w:szCs w:val="28"/>
        </w:rPr>
        <w:t>нас»</w:t>
      </w:r>
      <w:r w:rsidR="007E3946" w:rsidRPr="003E062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E3946" w:rsidRDefault="007E3946" w:rsidP="007E3946">
      <w:pPr>
        <w:pStyle w:val="a3"/>
        <w:ind w:left="-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______________________________________________________________________</w:t>
      </w:r>
    </w:p>
    <w:p w:rsidR="007E3946" w:rsidRPr="007E3946" w:rsidRDefault="007E3946" w:rsidP="007E3946">
      <w:pPr>
        <w:pStyle w:val="a3"/>
        <w:ind w:left="-567"/>
        <w:rPr>
          <w:rFonts w:asciiTheme="majorBidi" w:hAnsiTheme="majorBidi" w:cstheme="majorBidi"/>
          <w:sz w:val="28"/>
          <w:szCs w:val="28"/>
        </w:rPr>
      </w:pPr>
    </w:p>
    <w:p w:rsidR="00CC2F0F" w:rsidRPr="007E3946" w:rsidRDefault="00CC2F0F" w:rsidP="007E3946">
      <w:pPr>
        <w:pStyle w:val="a3"/>
        <w:ind w:left="-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1.Как зовут автора книги?</w:t>
      </w:r>
    </w:p>
    <w:p w:rsidR="00CC2F0F" w:rsidRDefault="00CC2F0F" w:rsidP="00CC2F0F">
      <w:pPr>
        <w:pStyle w:val="a3"/>
        <w:ind w:left="-567"/>
        <w:rPr>
          <w:rFonts w:asciiTheme="majorBidi" w:hAnsiTheme="majorBidi" w:cstheme="majorBidi"/>
          <w:sz w:val="28"/>
          <w:szCs w:val="28"/>
        </w:rPr>
      </w:pPr>
    </w:p>
    <w:p w:rsidR="00CC2F0F" w:rsidRDefault="00CC2F0F" w:rsidP="007E3946">
      <w:pPr>
        <w:pStyle w:val="a3"/>
        <w:ind w:left="-567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Theme="majorBidi" w:hAnsiTheme="majorBidi" w:cstheme="majorBidi"/>
          <w:sz w:val="28"/>
          <w:szCs w:val="28"/>
        </w:rPr>
        <w:t>2. Какие вопросы затрагивает книга «Четыре правила»?</w:t>
      </w:r>
    </w:p>
    <w:p w:rsidR="00CC2F0F" w:rsidRDefault="00CC2F0F" w:rsidP="00CC2F0F">
      <w:pPr>
        <w:pStyle w:val="a3"/>
        <w:ind w:left="-567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</w:p>
    <w:p w:rsidR="00CC2F0F" w:rsidRDefault="00CC2F0F" w:rsidP="00CC2F0F">
      <w:pPr>
        <w:pStyle w:val="a3"/>
        <w:ind w:left="-567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3. Откуда автор взял эти правила? </w:t>
      </w:r>
    </w:p>
    <w:p w:rsidR="007E3946" w:rsidRDefault="007E3946" w:rsidP="00CC2F0F">
      <w:pPr>
        <w:pStyle w:val="a3"/>
        <w:ind w:left="-567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</w:p>
    <w:p w:rsidR="00AE0DE5" w:rsidRPr="00AE0DE5" w:rsidRDefault="00CC2F0F" w:rsidP="007E3946">
      <w:pPr>
        <w:pStyle w:val="a3"/>
        <w:ind w:left="-567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4. Почему вопросы</w:t>
      </w:r>
      <w:r w:rsidR="00497D42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,</w:t>
      </w:r>
      <w:r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которые освещены в этой книге важнее, чем вопросы</w:t>
      </w:r>
      <w:r w:rsidR="00497D42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,</w:t>
      </w:r>
      <w:r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</w:t>
      </w:r>
      <w:r w:rsidRPr="00CC2F0F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которые связаны с</w:t>
      </w:r>
      <w:r w:rsidR="00497D42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законоположениями (</w:t>
      </w:r>
      <w:proofErr w:type="spellStart"/>
      <w:r w:rsidRPr="00CC2F0F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хукмами</w:t>
      </w:r>
      <w:proofErr w:type="spellEnd"/>
      <w:r w:rsidR="00497D42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)</w:t>
      </w:r>
      <w:r w:rsidRPr="00CC2F0F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намаза, </w:t>
      </w:r>
      <w:proofErr w:type="spellStart"/>
      <w:r w:rsidRPr="00CC2F0F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закята</w:t>
      </w:r>
      <w:proofErr w:type="spellEnd"/>
      <w:r w:rsidRPr="00CC2F0F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или с какими-то другими видами поклонения</w:t>
      </w:r>
      <w:r w:rsidR="00AE0DE5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?</w:t>
      </w:r>
    </w:p>
    <w:p w:rsidR="00AE0DE5" w:rsidRDefault="00AE0DE5" w:rsidP="00CC2F0F">
      <w:pPr>
        <w:pStyle w:val="a3"/>
        <w:ind w:left="-567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</w:p>
    <w:p w:rsidR="00AE0DE5" w:rsidRDefault="00CC2F0F" w:rsidP="007E3946">
      <w:pPr>
        <w:pStyle w:val="a3"/>
        <w:ind w:left="-567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5.</w:t>
      </w:r>
      <w:r w:rsidR="00AE0DE5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</w:t>
      </w:r>
      <w:r w:rsidR="007E3946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Мольба (</w:t>
      </w:r>
      <w:proofErr w:type="spellStart"/>
      <w:r w:rsidR="007E3946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д</w:t>
      </w:r>
      <w:r w:rsidR="00AE0DE5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уа</w:t>
      </w:r>
      <w:proofErr w:type="spellEnd"/>
      <w:r w:rsidR="007E3946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)</w:t>
      </w:r>
      <w:r w:rsidR="00497D42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,</w:t>
      </w:r>
      <w:r w:rsidR="007E3946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которую</w:t>
      </w:r>
      <w:r w:rsidR="00AE0DE5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делает автор</w:t>
      </w:r>
      <w:r w:rsidR="00497D42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,</w:t>
      </w:r>
      <w:r w:rsidR="00AE0DE5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указывает на важный </w:t>
      </w:r>
      <w:r w:rsidR="00AE0DE5" w:rsidRPr="00AE0DE5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принцип Корана и Сунны</w:t>
      </w:r>
      <w:r w:rsidR="00AE0DE5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. Какой</w:t>
      </w:r>
      <w:r w:rsidR="00497D42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принцип</w:t>
      </w:r>
      <w:r w:rsidR="00AE0DE5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?</w:t>
      </w:r>
    </w:p>
    <w:p w:rsidR="00AE0DE5" w:rsidRDefault="00AE0DE5" w:rsidP="00CC2F0F">
      <w:pPr>
        <w:pStyle w:val="a3"/>
        <w:ind w:left="-567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</w:p>
    <w:p w:rsidR="00CC2F0F" w:rsidRDefault="00CC2F0F" w:rsidP="00497D42">
      <w:pPr>
        <w:pStyle w:val="a3"/>
        <w:ind w:left="-567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6.</w:t>
      </w:r>
      <w:r w:rsidR="009638FE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Заполни п</w:t>
      </w:r>
      <w:r w:rsidR="00497D42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ропуски</w:t>
      </w:r>
      <w:r w:rsidR="009638FE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.</w:t>
      </w:r>
    </w:p>
    <w:p w:rsidR="009638FE" w:rsidRPr="009638FE" w:rsidRDefault="009638FE" w:rsidP="00497D42">
      <w:pPr>
        <w:pStyle w:val="a3"/>
        <w:ind w:left="-567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_________________</w:t>
      </w:r>
      <w:r w:rsidRPr="009638FE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— это основа, от которой отходят мног</w:t>
      </w:r>
      <w:r w:rsidR="00497D42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ие другие вопросы</w:t>
      </w:r>
      <w:r w:rsidRPr="009638FE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, ответвлени</w:t>
      </w:r>
      <w:r w:rsidR="00497D42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я</w:t>
      </w:r>
      <w:r w:rsidRPr="009638FE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.</w:t>
      </w:r>
    </w:p>
    <w:p w:rsidR="004E0275" w:rsidRDefault="009638FE" w:rsidP="007E3946">
      <w:pPr>
        <w:pStyle w:val="a3"/>
        <w:ind w:left="-567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_________________</w:t>
      </w:r>
      <w:r w:rsidRPr="009638FE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—</w:t>
      </w:r>
      <w:r w:rsidR="009115E0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это</w:t>
      </w:r>
      <w:r w:rsidRPr="009638FE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не прек</w:t>
      </w:r>
      <w:r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ращающее</w:t>
      </w:r>
      <w:r w:rsidR="009115E0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ся</w:t>
      </w:r>
      <w:r w:rsidRPr="009638FE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, приумножающееся, постоянное благо.</w:t>
      </w:r>
    </w:p>
    <w:p w:rsidR="004E0275" w:rsidRDefault="004E0275" w:rsidP="00CC2F0F">
      <w:pPr>
        <w:pStyle w:val="a3"/>
        <w:ind w:left="-567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</w:p>
    <w:p w:rsidR="00AE0DE5" w:rsidRDefault="00AE0DE5" w:rsidP="00497D42">
      <w:pPr>
        <w:pStyle w:val="a3"/>
        <w:ind w:left="-567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7</w:t>
      </w:r>
      <w:r w:rsidR="00347CD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.</w:t>
      </w:r>
      <w:r w:rsidR="00836C66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Какие три важных качества упоминает автор в свое</w:t>
      </w:r>
      <w:r w:rsidR="00497D42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й мольбе</w:t>
      </w:r>
      <w:r w:rsidR="00836C66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</w:t>
      </w:r>
      <w:r w:rsidR="00497D42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(</w:t>
      </w:r>
      <w:proofErr w:type="spellStart"/>
      <w:r w:rsidR="00836C66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дуа</w:t>
      </w:r>
      <w:proofErr w:type="spellEnd"/>
      <w:r w:rsidR="00497D42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)</w:t>
      </w:r>
      <w:r w:rsidR="00836C66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и называет их залогом счастья?</w:t>
      </w:r>
    </w:p>
    <w:p w:rsidR="007E3946" w:rsidRDefault="007E3946" w:rsidP="00497D42">
      <w:pPr>
        <w:pStyle w:val="a3"/>
        <w:ind w:left="-567"/>
        <w:rPr>
          <w:rFonts w:ascii="Arial" w:hAnsi="Arial" w:cs="Arial"/>
          <w:color w:val="333333"/>
          <w:sz w:val="23"/>
          <w:szCs w:val="23"/>
          <w:shd w:val="clear" w:color="auto" w:fill="F9F9F9"/>
        </w:rPr>
      </w:pPr>
    </w:p>
    <w:p w:rsidR="00347CD8" w:rsidRDefault="00AE0DE5" w:rsidP="007E3946">
      <w:pPr>
        <w:pStyle w:val="a3"/>
        <w:ind w:left="-567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8.</w:t>
      </w:r>
      <w:r w:rsidR="00347CD8" w:rsidRPr="00347CD8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="00497D42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Посредством чего</w:t>
      </w:r>
      <w:r w:rsidR="00347CD8" w:rsidRPr="00347CD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выражается благодарность?</w:t>
      </w:r>
      <w:r w:rsidR="00497D42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Поясни каждый вид</w:t>
      </w:r>
      <w:proofErr w:type="gramStart"/>
      <w:r w:rsidR="00347CD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.</w:t>
      </w:r>
      <w:r w:rsidR="00347CD8">
        <w:rPr>
          <w:rFonts w:ascii="Arial" w:hAnsi="Arial" w:cs="Arial"/>
          <w:color w:val="333333"/>
          <w:sz w:val="23"/>
          <w:szCs w:val="23"/>
          <w:shd w:val="clear" w:color="auto" w:fill="FFFFFF"/>
        </w:rPr>
        <w:t>.</w:t>
      </w:r>
      <w:proofErr w:type="gramEnd"/>
    </w:p>
    <w:p w:rsidR="00AE0DE5" w:rsidRDefault="00AE0DE5" w:rsidP="00CC2F0F">
      <w:pPr>
        <w:pStyle w:val="a3"/>
        <w:ind w:left="-567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</w:p>
    <w:p w:rsidR="007E3946" w:rsidRDefault="00AE0DE5" w:rsidP="007E3946">
      <w:pPr>
        <w:pStyle w:val="a3"/>
        <w:ind w:left="-567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9.</w:t>
      </w:r>
      <w:r w:rsidR="00F97146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Дай определение</w:t>
      </w:r>
      <w:r w:rsidR="00497D42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:</w:t>
      </w:r>
      <w:r w:rsidR="00F97146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кто такой «</w:t>
      </w:r>
      <w:proofErr w:type="spellStart"/>
      <w:r w:rsidR="00F97146">
        <w:rPr>
          <w:rFonts w:ascii="Arial" w:hAnsi="Arial" w:cs="Arial"/>
          <w:color w:val="333333"/>
          <w:sz w:val="23"/>
          <w:szCs w:val="23"/>
          <w:shd w:val="clear" w:color="auto" w:fill="FFFFFF"/>
        </w:rPr>
        <w:t>Ханиф</w:t>
      </w:r>
      <w:proofErr w:type="spellEnd"/>
      <w:r w:rsidR="00F97146">
        <w:rPr>
          <w:rFonts w:ascii="Arial" w:hAnsi="Arial" w:cs="Arial"/>
          <w:color w:val="333333"/>
          <w:sz w:val="23"/>
          <w:szCs w:val="23"/>
          <w:shd w:val="clear" w:color="auto" w:fill="FFFFFF"/>
        </w:rPr>
        <w:t>» и</w:t>
      </w:r>
      <w:r w:rsidR="00F97146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что такое «</w:t>
      </w:r>
      <w:proofErr w:type="spellStart"/>
      <w:r w:rsidR="00F97146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Ханифия</w:t>
      </w:r>
      <w:proofErr w:type="spellEnd"/>
      <w:r w:rsidR="00F97146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».</w:t>
      </w:r>
    </w:p>
    <w:p w:rsidR="00AE0DE5" w:rsidRDefault="00F97146" w:rsidP="007E3946">
      <w:pPr>
        <w:pStyle w:val="a3"/>
        <w:ind w:left="-567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</w:t>
      </w:r>
    </w:p>
    <w:p w:rsidR="00F97146" w:rsidRPr="002A4293" w:rsidRDefault="002A4293" w:rsidP="00497D42">
      <w:pPr>
        <w:pStyle w:val="a3"/>
        <w:ind w:left="-567"/>
        <w:rPr>
          <w:rFonts w:cstheme="majorBidi"/>
          <w:color w:val="333333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10. Каков смысл слов</w:t>
      </w:r>
      <w:r w:rsidR="00497D42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свидетельства (</w:t>
      </w:r>
      <w:proofErr w:type="spellStart"/>
      <w:r w:rsidR="00497D42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шахады</w:t>
      </w:r>
      <w:proofErr w:type="spellEnd"/>
      <w:r w:rsidR="00497D42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)</w:t>
      </w:r>
      <w:r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: </w:t>
      </w:r>
      <w:r w:rsidRPr="002A4293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«</w:t>
      </w:r>
      <w:r w:rsidRPr="002A4293">
        <w:rPr>
          <w:rFonts w:asciiTheme="majorBidi" w:hAnsiTheme="majorBidi" w:cs="Times New Roman"/>
          <w:color w:val="333333"/>
          <w:sz w:val="28"/>
          <w:szCs w:val="28"/>
          <w:shd w:val="clear" w:color="auto" w:fill="FFFFFF"/>
          <w:rtl/>
        </w:rPr>
        <w:t>لا إله إلا الله</w:t>
      </w:r>
      <w:r w:rsidRPr="002A4293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»</w:t>
      </w:r>
      <w:r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202124"/>
          <w:spacing w:val="2"/>
          <w:shd w:val="clear" w:color="auto" w:fill="FFFFFF"/>
        </w:rPr>
        <w:t>(</w:t>
      </w:r>
      <w:r>
        <w:rPr>
          <w:rFonts w:ascii="Helvetica" w:hAnsi="Helvetica"/>
          <w:color w:val="202124"/>
          <w:spacing w:val="2"/>
          <w:shd w:val="clear" w:color="auto" w:fill="FFFFFF"/>
        </w:rPr>
        <w:t xml:space="preserve">Ля </w:t>
      </w:r>
      <w:proofErr w:type="spellStart"/>
      <w:r>
        <w:rPr>
          <w:rFonts w:ascii="Helvetica" w:hAnsi="Helvetica"/>
          <w:color w:val="202124"/>
          <w:spacing w:val="2"/>
          <w:shd w:val="clear" w:color="auto" w:fill="FFFFFF"/>
        </w:rPr>
        <w:t>иляха</w:t>
      </w:r>
      <w:proofErr w:type="spellEnd"/>
      <w:r>
        <w:rPr>
          <w:rFonts w:ascii="Helvetica" w:hAnsi="Helvetica"/>
          <w:color w:val="202124"/>
          <w:spacing w:val="2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202124"/>
          <w:spacing w:val="2"/>
          <w:shd w:val="clear" w:color="auto" w:fill="FFFFFF"/>
        </w:rPr>
        <w:t>илля</w:t>
      </w:r>
      <w:proofErr w:type="spellEnd"/>
      <w:r>
        <w:rPr>
          <w:rFonts w:ascii="Helvetica" w:hAnsi="Helvetica"/>
          <w:color w:val="202124"/>
          <w:spacing w:val="2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202124"/>
          <w:spacing w:val="2"/>
          <w:shd w:val="clear" w:color="auto" w:fill="FFFFFF"/>
        </w:rPr>
        <w:t>Ллах</w:t>
      </w:r>
      <w:proofErr w:type="spellEnd"/>
      <w:r w:rsidR="00497D42">
        <w:rPr>
          <w:color w:val="202124"/>
          <w:spacing w:val="2"/>
          <w:shd w:val="clear" w:color="auto" w:fill="FFFFFF"/>
        </w:rPr>
        <w:t>)?</w:t>
      </w:r>
    </w:p>
    <w:p w:rsidR="00F97146" w:rsidRDefault="00F97146" w:rsidP="00CC2F0F">
      <w:pPr>
        <w:pStyle w:val="a3"/>
        <w:ind w:left="-567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</w:p>
    <w:p w:rsidR="00E04CDC" w:rsidRPr="007E3946" w:rsidRDefault="002A4293" w:rsidP="007E3946">
      <w:pPr>
        <w:pStyle w:val="a3"/>
        <w:ind w:left="-567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11</w:t>
      </w:r>
      <w:r w:rsidR="00AE0DE5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.</w:t>
      </w:r>
      <w:r w:rsidR="00497D42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Приведи </w:t>
      </w:r>
      <w:proofErr w:type="spellStart"/>
      <w:r w:rsidR="00497D42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аят</w:t>
      </w:r>
      <w:proofErr w:type="spellEnd"/>
      <w:r w:rsidR="00497D42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,</w:t>
      </w:r>
      <w:r w:rsidR="00E04CDC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в </w:t>
      </w:r>
      <w:proofErr w:type="gramStart"/>
      <w:r w:rsidR="00E04CDC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котором</w:t>
      </w:r>
      <w:proofErr w:type="gramEnd"/>
      <w:r w:rsidR="00E04CDC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Аллах указывает на цель сотворения людей и джинов. </w:t>
      </w:r>
    </w:p>
    <w:p w:rsidR="007D3071" w:rsidRDefault="007D3071" w:rsidP="00CC2F0F">
      <w:pPr>
        <w:pStyle w:val="a3"/>
        <w:ind w:left="-567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</w:p>
    <w:p w:rsidR="00AE0DE5" w:rsidRDefault="002A4293" w:rsidP="00CC2F0F">
      <w:pPr>
        <w:pStyle w:val="a3"/>
        <w:ind w:left="-567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lastRenderedPageBreak/>
        <w:t>12</w:t>
      </w:r>
      <w:r w:rsidR="00AE0DE5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.</w:t>
      </w:r>
      <w:r w:rsidR="00E04CDC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На что указывают слова Всевышнего Аллаха:</w:t>
      </w:r>
    </w:p>
    <w:p w:rsidR="00E04CDC" w:rsidRDefault="00E04CDC" w:rsidP="00CC2F0F">
      <w:pPr>
        <w:pStyle w:val="a3"/>
        <w:ind w:left="-567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</w:p>
    <w:p w:rsidR="00E04CDC" w:rsidRPr="007E3946" w:rsidRDefault="00E04CDC" w:rsidP="007538E3">
      <w:pPr>
        <w:pStyle w:val="a3"/>
        <w:bidi/>
        <w:ind w:left="-567"/>
        <w:jc w:val="center"/>
        <w:rPr>
          <w:rFonts w:cs="Arial"/>
          <w:color w:val="212529"/>
          <w:sz w:val="56"/>
          <w:szCs w:val="56"/>
          <w:shd w:val="clear" w:color="auto" w:fill="FFFFFF"/>
        </w:rPr>
      </w:pPr>
      <w:r w:rsidRPr="007538E3">
        <w:rPr>
          <w:rFonts w:ascii="Arabic Typesetting" w:hAnsi="Arabic Typesetting" w:cs="Arabic Typesetting"/>
          <w:sz w:val="56"/>
          <w:szCs w:val="56"/>
          <w:rtl/>
        </w:rPr>
        <w:t>﴿</w:t>
      </w:r>
      <w:r w:rsidRPr="007538E3">
        <w:rPr>
          <w:rFonts w:ascii="Arabic Typesetting" w:hAnsi="Arabic Typesetting" w:cs="Arabic Typesetting"/>
          <w:color w:val="212529"/>
          <w:sz w:val="56"/>
          <w:szCs w:val="56"/>
          <w:shd w:val="clear" w:color="auto" w:fill="FFFFFF"/>
          <w:rtl/>
        </w:rPr>
        <w:t>وَلَقَدْ بَعَثْنَا فِي كُلِّ أُمَّةٍ رَّسُولاً أَنِ اعْبُدُواْ اللّهَ وَاجْتَنِبُواْ الطَّاغُوتَ</w:t>
      </w:r>
      <w:r w:rsidRPr="007538E3">
        <w:rPr>
          <w:rFonts w:ascii="Arabic Typesetting" w:hAnsi="Arabic Typesetting" w:cs="Arabic Typesetting"/>
          <w:sz w:val="56"/>
          <w:szCs w:val="56"/>
          <w:rtl/>
        </w:rPr>
        <w:t>﴾</w:t>
      </w:r>
      <w:r w:rsidR="007E3946">
        <w:rPr>
          <w:rFonts w:cs="Arabic Typesetting"/>
          <w:sz w:val="56"/>
          <w:szCs w:val="56"/>
        </w:rPr>
        <w:t xml:space="preserve"> </w:t>
      </w:r>
      <w:r w:rsidR="007E3946" w:rsidRPr="007E3946">
        <w:rPr>
          <w:rtl/>
        </w:rPr>
        <w:t xml:space="preserve"> </w:t>
      </w:r>
      <w:r w:rsidR="007E3946" w:rsidRPr="007E3946">
        <w:rPr>
          <w:rFonts w:ascii="Arabic Typesetting" w:hAnsi="Arabic Typesetting" w:cs="Arabic Typesetting"/>
          <w:sz w:val="56"/>
          <w:szCs w:val="56"/>
          <w:rtl/>
        </w:rPr>
        <w:t>سورة النحل</w:t>
      </w:r>
    </w:p>
    <w:p w:rsidR="00E04CDC" w:rsidRPr="00E04CDC" w:rsidRDefault="00E04CDC" w:rsidP="00E04CDC">
      <w:pPr>
        <w:pStyle w:val="a3"/>
        <w:bidi/>
        <w:ind w:left="-567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</w:p>
    <w:p w:rsidR="00E04CDC" w:rsidRDefault="00E04CDC" w:rsidP="007E3946">
      <w:pPr>
        <w:pStyle w:val="a3"/>
        <w:ind w:left="-567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  <w:r w:rsidRPr="00E04CDC">
        <w:rPr>
          <w:rStyle w:val="a4"/>
          <w:rFonts w:asciiTheme="majorBidi" w:hAnsiTheme="majorBidi" w:cstheme="majorBidi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«Мы отправили к каждой общине посланника: “Поклоняйтесь Аллаху и избегайте </w:t>
      </w:r>
      <w:proofErr w:type="spellStart"/>
      <w:r w:rsidRPr="00E04CDC">
        <w:rPr>
          <w:rStyle w:val="a4"/>
          <w:rFonts w:asciiTheme="majorBidi" w:hAnsiTheme="majorBidi" w:cstheme="majorBidi"/>
          <w:color w:val="333333"/>
          <w:sz w:val="28"/>
          <w:szCs w:val="28"/>
          <w:bdr w:val="none" w:sz="0" w:space="0" w:color="auto" w:frame="1"/>
          <w:shd w:val="clear" w:color="auto" w:fill="FFFFFF"/>
        </w:rPr>
        <w:t>тагута</w:t>
      </w:r>
      <w:proofErr w:type="spellEnd"/>
      <w:r w:rsidRPr="00E04CDC">
        <w:rPr>
          <w:rStyle w:val="a4"/>
          <w:rFonts w:asciiTheme="majorBidi" w:hAnsiTheme="majorBidi" w:cstheme="majorBidi"/>
          <w:color w:val="333333"/>
          <w:sz w:val="28"/>
          <w:szCs w:val="28"/>
          <w:bdr w:val="none" w:sz="0" w:space="0" w:color="auto" w:frame="1"/>
          <w:shd w:val="clear" w:color="auto" w:fill="FFFFFF"/>
        </w:rPr>
        <w:t>!”»</w:t>
      </w:r>
      <w:r w:rsidRPr="00E04CDC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 Сура «ан-</w:t>
      </w:r>
      <w:proofErr w:type="spellStart"/>
      <w:r w:rsidRPr="00E04CDC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Нахль</w:t>
      </w:r>
      <w:proofErr w:type="spellEnd"/>
      <w:r w:rsidRPr="00E04CDC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», </w:t>
      </w:r>
      <w:proofErr w:type="spellStart"/>
      <w:r w:rsidRPr="00E04CDC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аят</w:t>
      </w:r>
      <w:proofErr w:type="spellEnd"/>
      <w:r w:rsidRPr="00E04CDC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36.</w:t>
      </w:r>
    </w:p>
    <w:p w:rsidR="00E04CDC" w:rsidRDefault="00E04CDC" w:rsidP="00CC2F0F">
      <w:pPr>
        <w:pStyle w:val="a3"/>
        <w:ind w:left="-567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</w:p>
    <w:p w:rsidR="00AE0DE5" w:rsidRDefault="00AE0DE5" w:rsidP="002A4293">
      <w:pPr>
        <w:pStyle w:val="a3"/>
        <w:ind w:left="-567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1</w:t>
      </w:r>
      <w:r w:rsidR="002A4293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3</w:t>
      </w:r>
      <w:r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.</w:t>
      </w:r>
      <w:r w:rsidR="007538E3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Назови условия для принятия поклонения.</w:t>
      </w:r>
    </w:p>
    <w:p w:rsidR="007E3946" w:rsidRDefault="007E3946" w:rsidP="002A4293">
      <w:pPr>
        <w:pStyle w:val="a3"/>
        <w:ind w:left="-567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</w:p>
    <w:p w:rsidR="0070568B" w:rsidRDefault="002A4293" w:rsidP="00497D42">
      <w:pPr>
        <w:pStyle w:val="a3"/>
        <w:ind w:left="-567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14</w:t>
      </w:r>
      <w:r w:rsidR="00AE0DE5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.</w:t>
      </w:r>
      <w:r w:rsidR="00453B73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Заполни пропуск в хадисе. Приведи вторую версию и поясни смысл каждой.</w:t>
      </w:r>
    </w:p>
    <w:p w:rsidR="0070568B" w:rsidRDefault="0070568B" w:rsidP="00CC2F0F">
      <w:pPr>
        <w:pStyle w:val="a3"/>
        <w:ind w:left="-567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</w:p>
    <w:p w:rsidR="00453B73" w:rsidRDefault="0070568B" w:rsidP="00497D42">
      <w:pPr>
        <w:pStyle w:val="a3"/>
        <w:ind w:left="-567"/>
        <w:jc w:val="both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  <w:r w:rsidRPr="0070568B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Pr="0070568B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Пророк </w:t>
      </w:r>
      <w:r w:rsidRPr="0070568B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>ﷺ</w:t>
      </w:r>
      <w:r w:rsidRPr="0070568B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сказал:</w:t>
      </w:r>
      <w:r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</w:t>
      </w:r>
      <w:r w:rsidRPr="0070568B">
        <w:rPr>
          <w:rStyle w:val="a5"/>
          <w:rFonts w:asciiTheme="majorBidi" w:hAnsiTheme="majorBidi" w:cstheme="majorBidi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«Кто внесет в это наше дело (религию) то, что не имеет к нему отношения</w:t>
      </w:r>
      <w:proofErr w:type="gramStart"/>
      <w:r w:rsidRPr="0070568B">
        <w:rPr>
          <w:rStyle w:val="a5"/>
          <w:rFonts w:asciiTheme="majorBidi" w:hAnsiTheme="majorBidi" w:cstheme="majorBidi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>
        <w:rPr>
          <w:rStyle w:val="a5"/>
          <w:rFonts w:asciiTheme="majorBidi" w:hAnsiTheme="majorBidi" w:cstheme="majorBidi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_________________________</w:t>
      </w:r>
      <w:r w:rsidRPr="0070568B">
        <w:rPr>
          <w:rStyle w:val="a5"/>
          <w:rFonts w:asciiTheme="majorBidi" w:hAnsiTheme="majorBidi" w:cstheme="majorBidi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!»</w:t>
      </w:r>
      <w:r w:rsidRPr="0070568B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 </w:t>
      </w:r>
      <w:proofErr w:type="gramEnd"/>
      <w:r w:rsidRPr="0070568B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аль-</w:t>
      </w:r>
      <w:proofErr w:type="spellStart"/>
      <w:r w:rsidRPr="0070568B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Бухари</w:t>
      </w:r>
      <w:proofErr w:type="spellEnd"/>
      <w:r w:rsidRPr="0070568B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, Муслим.</w:t>
      </w:r>
    </w:p>
    <w:p w:rsidR="002A4293" w:rsidRPr="002A4293" w:rsidRDefault="002A4293" w:rsidP="002A4293">
      <w:pPr>
        <w:pStyle w:val="a3"/>
        <w:ind w:left="-567"/>
        <w:jc w:val="both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</w:p>
    <w:p w:rsidR="00453B73" w:rsidRPr="002A4293" w:rsidRDefault="002A4293" w:rsidP="007E3946">
      <w:pPr>
        <w:pStyle w:val="a3"/>
        <w:ind w:left="-567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15</w:t>
      </w:r>
      <w:r w:rsidR="00AE0DE5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.</w:t>
      </w:r>
      <w:r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Для чего верующий должен изучать</w:t>
      </w:r>
      <w:r w:rsidR="007E3946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многобожие</w:t>
      </w:r>
      <w:r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</w:t>
      </w:r>
      <w:r w:rsidR="007E3946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(</w:t>
      </w:r>
      <w:proofErr w:type="spellStart"/>
      <w:r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ширк</w:t>
      </w:r>
      <w:proofErr w:type="spellEnd"/>
      <w:r w:rsidR="007E3946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)</w:t>
      </w:r>
      <w:r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?</w:t>
      </w:r>
    </w:p>
    <w:p w:rsidR="002A4293" w:rsidRDefault="002A4293" w:rsidP="00CC2F0F">
      <w:pPr>
        <w:pStyle w:val="a3"/>
        <w:ind w:left="-567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</w:p>
    <w:p w:rsidR="007F1BB8" w:rsidRPr="007C2D8D" w:rsidRDefault="002A4293" w:rsidP="007C2D8D">
      <w:pPr>
        <w:pStyle w:val="a3"/>
        <w:ind w:left="-567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16</w:t>
      </w:r>
      <w:r w:rsidR="00AE0DE5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.</w:t>
      </w:r>
      <w:r w:rsidR="007F1BB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</w:t>
      </w:r>
      <w:r w:rsidR="007C2D8D" w:rsidRPr="007C2D8D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Поясни суть первого правила вкратце. </w:t>
      </w:r>
      <w:r w:rsidR="007F1BB8" w:rsidRPr="007C2D8D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Автор говорит:</w:t>
      </w:r>
    </w:p>
    <w:p w:rsidR="00C44745" w:rsidRDefault="007F1BB8" w:rsidP="007E3946">
      <w:pPr>
        <w:pStyle w:val="a3"/>
        <w:ind w:left="-567"/>
        <w:jc w:val="both"/>
        <w:rPr>
          <w:rFonts w:asciiTheme="majorBidi" w:hAnsiTheme="majorBidi" w:cstheme="majorBidi"/>
          <w:i/>
          <w:iCs/>
          <w:color w:val="333333"/>
          <w:sz w:val="28"/>
          <w:szCs w:val="28"/>
          <w:shd w:val="clear" w:color="auto" w:fill="F9F9F9"/>
        </w:rPr>
      </w:pPr>
      <w:r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</w:t>
      </w:r>
      <w:r w:rsidRPr="007F1BB8">
        <w:rPr>
          <w:rFonts w:asciiTheme="majorBidi" w:hAnsiTheme="majorBidi" w:cstheme="majorBidi"/>
          <w:i/>
          <w:iCs/>
          <w:color w:val="333333"/>
          <w:sz w:val="28"/>
          <w:szCs w:val="28"/>
          <w:shd w:val="clear" w:color="auto" w:fill="FFFFFF"/>
        </w:rPr>
        <w:t>«</w:t>
      </w:r>
      <w:r w:rsidRPr="007F1BB8">
        <w:rPr>
          <w:rFonts w:asciiTheme="majorBidi" w:hAnsiTheme="majorBidi" w:cstheme="majorBidi"/>
          <w:i/>
          <w:iCs/>
          <w:color w:val="333333"/>
          <w:sz w:val="28"/>
          <w:szCs w:val="28"/>
          <w:shd w:val="clear" w:color="auto" w:fill="F9F9F9"/>
        </w:rPr>
        <w:t>Тебе необходимо знать, что неверующие, с которыми сражался посланник Аллаха, мир ему и благословение Аллаха, признавали, что Всевышний Аллах является Творцом, Подателем надела, Распоряжающимся всем сущим, однако это не ввело их в Ислам. И доказательство этого слова Всевышнего:</w:t>
      </w:r>
      <w:r w:rsidRPr="007F1BB8">
        <w:rPr>
          <w:rFonts w:asciiTheme="majorBidi" w:hAnsiTheme="majorBidi" w:cstheme="majorBidi"/>
          <w:i/>
          <w:iCs/>
          <w:color w:val="333333"/>
          <w:sz w:val="28"/>
          <w:szCs w:val="28"/>
        </w:rPr>
        <w:br/>
      </w:r>
      <w:r>
        <w:rPr>
          <w:rFonts w:asciiTheme="majorBidi" w:hAnsiTheme="majorBidi" w:cstheme="majorBidi"/>
          <w:i/>
          <w:iCs/>
          <w:color w:val="333333"/>
          <w:sz w:val="28"/>
          <w:szCs w:val="28"/>
          <w:shd w:val="clear" w:color="auto" w:fill="F9F9F9"/>
        </w:rPr>
        <w:t>«Скажи (спроси их о Мухаммад):</w:t>
      </w:r>
      <w:r w:rsidRPr="007F1BB8">
        <w:rPr>
          <w:rFonts w:asciiTheme="majorBidi" w:hAnsiTheme="majorBidi" w:cstheme="majorBidi"/>
          <w:i/>
          <w:iCs/>
          <w:color w:val="333333"/>
          <w:sz w:val="28"/>
          <w:szCs w:val="28"/>
          <w:shd w:val="clear" w:color="auto" w:fill="F9F9F9"/>
        </w:rPr>
        <w:t xml:space="preserve"> </w:t>
      </w:r>
      <w:r w:rsidRPr="007F1BB8">
        <w:rPr>
          <w:rFonts w:asciiTheme="majorBidi" w:hAnsiTheme="majorBidi" w:cstheme="majorBidi"/>
          <w:color w:val="333333"/>
          <w:sz w:val="28"/>
          <w:szCs w:val="28"/>
          <w:shd w:val="clear" w:color="auto" w:fill="F9F9F9"/>
        </w:rPr>
        <w:t>„</w:t>
      </w:r>
      <w:r w:rsidRPr="007F1BB8">
        <w:rPr>
          <w:rFonts w:asciiTheme="majorBidi" w:hAnsiTheme="majorBidi" w:cstheme="majorBidi"/>
          <w:i/>
          <w:iCs/>
          <w:color w:val="333333"/>
          <w:sz w:val="28"/>
          <w:szCs w:val="28"/>
          <w:shd w:val="clear" w:color="auto" w:fill="F9F9F9"/>
        </w:rPr>
        <w:t>Кто наделяет вас уделом с неба и земли? Кто владеет слухом и зрением? Кто выводит живое из мертвого, и мертвое из живого? Кто распоряжается всеми делами“? Они непременно скажут: „Аллах“! Скажи: „Как же вы не убоитесь“?!» Сура «</w:t>
      </w:r>
      <w:proofErr w:type="spellStart"/>
      <w:r w:rsidRPr="007F1BB8">
        <w:rPr>
          <w:rFonts w:asciiTheme="majorBidi" w:hAnsiTheme="majorBidi" w:cstheme="majorBidi"/>
          <w:i/>
          <w:iCs/>
          <w:color w:val="333333"/>
          <w:sz w:val="28"/>
          <w:szCs w:val="28"/>
          <w:shd w:val="clear" w:color="auto" w:fill="F9F9F9"/>
        </w:rPr>
        <w:t>Йунус</w:t>
      </w:r>
      <w:proofErr w:type="spellEnd"/>
      <w:r w:rsidRPr="007F1BB8">
        <w:rPr>
          <w:rFonts w:asciiTheme="majorBidi" w:hAnsiTheme="majorBidi" w:cstheme="majorBidi"/>
          <w:i/>
          <w:iCs/>
          <w:color w:val="333333"/>
          <w:sz w:val="28"/>
          <w:szCs w:val="28"/>
          <w:shd w:val="clear" w:color="auto" w:fill="F9F9F9"/>
        </w:rPr>
        <w:t xml:space="preserve">», </w:t>
      </w:r>
      <w:proofErr w:type="spellStart"/>
      <w:r w:rsidRPr="007F1BB8">
        <w:rPr>
          <w:rFonts w:asciiTheme="majorBidi" w:hAnsiTheme="majorBidi" w:cstheme="majorBidi"/>
          <w:i/>
          <w:iCs/>
          <w:color w:val="333333"/>
          <w:sz w:val="28"/>
          <w:szCs w:val="28"/>
          <w:shd w:val="clear" w:color="auto" w:fill="F9F9F9"/>
        </w:rPr>
        <w:t>аят</w:t>
      </w:r>
      <w:proofErr w:type="spellEnd"/>
      <w:r w:rsidRPr="007F1BB8">
        <w:rPr>
          <w:rFonts w:asciiTheme="majorBidi" w:hAnsiTheme="majorBidi" w:cstheme="majorBidi"/>
          <w:i/>
          <w:iCs/>
          <w:color w:val="333333"/>
          <w:sz w:val="28"/>
          <w:szCs w:val="28"/>
          <w:shd w:val="clear" w:color="auto" w:fill="F9F9F9"/>
        </w:rPr>
        <w:t xml:space="preserve"> 31.»</w:t>
      </w:r>
      <w:r w:rsidR="007C2D8D">
        <w:rPr>
          <w:rFonts w:asciiTheme="majorBidi" w:hAnsiTheme="majorBidi" w:cstheme="majorBidi"/>
          <w:i/>
          <w:iCs/>
          <w:color w:val="333333"/>
          <w:sz w:val="28"/>
          <w:szCs w:val="28"/>
          <w:shd w:val="clear" w:color="auto" w:fill="F9F9F9"/>
        </w:rPr>
        <w:t>.</w:t>
      </w:r>
    </w:p>
    <w:p w:rsidR="007E3946" w:rsidRPr="007E3946" w:rsidRDefault="007E3946" w:rsidP="007E3946">
      <w:pPr>
        <w:pStyle w:val="a3"/>
        <w:ind w:left="-567"/>
        <w:jc w:val="both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</w:p>
    <w:p w:rsidR="00C44745" w:rsidRDefault="002A4293" w:rsidP="007E3946">
      <w:pPr>
        <w:pStyle w:val="a3"/>
        <w:ind w:left="-567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17</w:t>
      </w:r>
      <w:r w:rsidR="00AE0DE5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.</w:t>
      </w:r>
      <w:r w:rsidR="00C44745" w:rsidRPr="00C44745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="00C44745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Т</w:t>
      </w:r>
      <w:r w:rsidR="00C44745" w:rsidRPr="00C44745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ауихд</w:t>
      </w:r>
      <w:proofErr w:type="spellEnd"/>
      <w:r w:rsidR="00C44745" w:rsidRPr="00C44745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ар-</w:t>
      </w:r>
      <w:proofErr w:type="spellStart"/>
      <w:r w:rsidR="00C44745" w:rsidRPr="00C44745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рубубийя</w:t>
      </w:r>
      <w:proofErr w:type="spellEnd"/>
      <w:r w:rsidR="00C44745" w:rsidRPr="00C44745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— это</w:t>
      </w:r>
      <w:r w:rsidR="00C44745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...</w:t>
      </w:r>
    </w:p>
    <w:p w:rsidR="00C44745" w:rsidRDefault="00C44745" w:rsidP="00CC2F0F">
      <w:pPr>
        <w:pStyle w:val="a3"/>
        <w:ind w:left="-567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</w:p>
    <w:p w:rsidR="00AE0DE5" w:rsidRDefault="002A4293" w:rsidP="00CC2F0F">
      <w:pPr>
        <w:pStyle w:val="a3"/>
        <w:ind w:left="-567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18</w:t>
      </w:r>
      <w:r w:rsidR="00AE0DE5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.</w:t>
      </w:r>
      <w:r w:rsidR="00C44745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Правильно ли высказывание?</w:t>
      </w:r>
    </w:p>
    <w:p w:rsidR="00C44745" w:rsidRPr="004A5337" w:rsidRDefault="004A5337" w:rsidP="004A5337">
      <w:pPr>
        <w:pStyle w:val="a3"/>
        <w:ind w:left="-567"/>
        <w:jc w:val="both"/>
        <w:rPr>
          <w:rFonts w:asciiTheme="majorBidi" w:hAnsiTheme="majorBidi" w:cstheme="majorBidi"/>
          <w:i/>
          <w:iCs/>
          <w:color w:val="333333"/>
          <w:sz w:val="28"/>
          <w:szCs w:val="28"/>
          <w:shd w:val="clear" w:color="auto" w:fill="FFFFFF"/>
        </w:rPr>
      </w:pPr>
      <w:r w:rsidRPr="004A5337">
        <w:rPr>
          <w:rFonts w:asciiTheme="majorBidi" w:hAnsiTheme="majorBidi" w:cstheme="majorBidi"/>
          <w:i/>
          <w:iCs/>
          <w:color w:val="333333"/>
          <w:sz w:val="28"/>
          <w:szCs w:val="28"/>
          <w:shd w:val="clear" w:color="auto" w:fill="FFFFFF"/>
        </w:rPr>
        <w:t xml:space="preserve">«Мы слабые, грешные, нечестивые, поэтому мы напрямую не можем обращаться к </w:t>
      </w:r>
      <w:r>
        <w:rPr>
          <w:rFonts w:asciiTheme="majorBidi" w:hAnsiTheme="majorBidi" w:cstheme="majorBidi"/>
          <w:i/>
          <w:iCs/>
          <w:color w:val="333333"/>
          <w:sz w:val="28"/>
          <w:szCs w:val="28"/>
          <w:shd w:val="clear" w:color="auto" w:fill="FFFFFF"/>
        </w:rPr>
        <w:t>Аллаху, мы нуждаемся</w:t>
      </w:r>
      <w:r w:rsidRPr="004A5337">
        <w:rPr>
          <w:rFonts w:asciiTheme="majorBidi" w:hAnsiTheme="majorBidi" w:cstheme="majorBidi"/>
          <w:i/>
          <w:iCs/>
          <w:color w:val="333333"/>
          <w:sz w:val="28"/>
          <w:szCs w:val="28"/>
          <w:shd w:val="clear" w:color="auto" w:fill="FFFFFF"/>
        </w:rPr>
        <w:t xml:space="preserve"> в посредниках, заступниках — тех, которые приблизят нас к Аллаху».</w:t>
      </w:r>
    </w:p>
    <w:p w:rsidR="00C44745" w:rsidRDefault="00C44745" w:rsidP="00CC2F0F">
      <w:pPr>
        <w:pStyle w:val="a3"/>
        <w:ind w:left="-567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</w:p>
    <w:p w:rsidR="00AE0DE5" w:rsidRDefault="00095AB4" w:rsidP="007C2D8D">
      <w:pPr>
        <w:pStyle w:val="a3"/>
        <w:ind w:left="-567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19. Что такое ходатайств</w:t>
      </w:r>
      <w:r w:rsidR="007C2D8D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о </w:t>
      </w:r>
      <w:r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(</w:t>
      </w:r>
      <w:proofErr w:type="spellStart"/>
      <w:r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шаф</w:t>
      </w:r>
      <w:r w:rsidR="007C2D8D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а</w:t>
      </w:r>
      <w:r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а</w:t>
      </w:r>
      <w:proofErr w:type="spellEnd"/>
      <w:r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)?</w:t>
      </w:r>
    </w:p>
    <w:p w:rsidR="00E91B9E" w:rsidRDefault="00E91B9E" w:rsidP="005769A3">
      <w:pPr>
        <w:pStyle w:val="a3"/>
        <w:ind w:left="-567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</w:p>
    <w:p w:rsidR="005769A3" w:rsidRDefault="002A4293" w:rsidP="005769A3">
      <w:pPr>
        <w:pStyle w:val="a3"/>
        <w:ind w:left="-567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20</w:t>
      </w:r>
      <w:r w:rsidR="00AE0DE5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.</w:t>
      </w:r>
      <w:r w:rsidR="00095AB4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Назови условия правильного ходатайства</w:t>
      </w:r>
      <w:r w:rsidR="007C2D8D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</w:t>
      </w:r>
      <w:r w:rsidR="00095AB4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(</w:t>
      </w:r>
      <w:proofErr w:type="spellStart"/>
      <w:r w:rsidR="00095AB4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шаф</w:t>
      </w:r>
      <w:r w:rsidR="007C2D8D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а</w:t>
      </w:r>
      <w:r w:rsidR="00095AB4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а</w:t>
      </w:r>
      <w:proofErr w:type="spellEnd"/>
      <w:r w:rsidR="00095AB4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).</w:t>
      </w:r>
    </w:p>
    <w:p w:rsidR="00E91B9E" w:rsidRPr="00E91B9E" w:rsidRDefault="00E91B9E" w:rsidP="00E91B9E">
      <w:pPr>
        <w:pStyle w:val="a3"/>
        <w:ind w:left="-567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7E3946" w:rsidRDefault="007E3946" w:rsidP="00095AB4">
      <w:pPr>
        <w:pStyle w:val="a3"/>
        <w:ind w:left="-567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</w:p>
    <w:p w:rsidR="007D3071" w:rsidRDefault="007D3071" w:rsidP="00095AB4">
      <w:pPr>
        <w:pStyle w:val="a3"/>
        <w:ind w:left="-567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</w:p>
    <w:p w:rsidR="00095AB4" w:rsidRDefault="005769A3" w:rsidP="00095AB4">
      <w:pPr>
        <w:pStyle w:val="a3"/>
        <w:ind w:left="-567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21.</w:t>
      </w:r>
      <w:r w:rsidR="00095AB4" w:rsidRPr="00095AB4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</w:t>
      </w:r>
    </w:p>
    <w:p w:rsidR="00095AB4" w:rsidRDefault="00095AB4" w:rsidP="007C2D8D">
      <w:pPr>
        <w:pStyle w:val="a3"/>
        <w:ind w:left="-567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- Можно ли просит</w:t>
      </w:r>
      <w:r w:rsidR="007C2D8D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ь</w:t>
      </w:r>
      <w:r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у посланника Аллах </w:t>
      </w:r>
      <w:r w:rsidRPr="005769A3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>ﷺ</w:t>
      </w:r>
      <w:r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 чтобы он сделал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шаф</w:t>
      </w:r>
      <w:r w:rsidR="007C2D8D">
        <w:rPr>
          <w:rFonts w:ascii="Arial" w:hAnsi="Arial" w:cs="Arial"/>
          <w:color w:val="333333"/>
          <w:sz w:val="23"/>
          <w:szCs w:val="23"/>
          <w:shd w:val="clear" w:color="auto" w:fill="FFFFFF"/>
        </w:rPr>
        <w:t>а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перед Аллахом?</w:t>
      </w:r>
    </w:p>
    <w:p w:rsidR="00095AB4" w:rsidRDefault="00095AB4" w:rsidP="007C2D8D">
      <w:pPr>
        <w:pStyle w:val="a3"/>
        <w:ind w:left="-567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- Можно ли просит</w:t>
      </w:r>
      <w:r w:rsidR="007C2D8D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ь</w:t>
      </w:r>
      <w:r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у </w:t>
      </w:r>
      <w:proofErr w:type="spellStart"/>
      <w:r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Джибриля</w:t>
      </w:r>
      <w:proofErr w:type="spellEnd"/>
      <w:r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(мир ему)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 чтобы он сделал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шаф</w:t>
      </w:r>
      <w:r w:rsidR="007C2D8D">
        <w:rPr>
          <w:rFonts w:ascii="Arial" w:hAnsi="Arial" w:cs="Arial"/>
          <w:color w:val="333333"/>
          <w:sz w:val="23"/>
          <w:szCs w:val="23"/>
          <w:shd w:val="clear" w:color="auto" w:fill="FFFFFF"/>
        </w:rPr>
        <w:t>а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перед Аллахом?</w:t>
      </w:r>
    </w:p>
    <w:p w:rsidR="00095AB4" w:rsidRDefault="00095AB4" w:rsidP="007C2D8D">
      <w:pPr>
        <w:pStyle w:val="a3"/>
        <w:ind w:left="-567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- Можно ли просит</w:t>
      </w:r>
      <w:r w:rsidR="007C2D8D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ь</w:t>
      </w:r>
      <w:r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у праведника, который умер,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чтобы он сделал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шафа</w:t>
      </w:r>
      <w:r w:rsidR="007C2D8D">
        <w:rPr>
          <w:rFonts w:ascii="Arial" w:hAnsi="Arial" w:cs="Arial"/>
          <w:color w:val="333333"/>
          <w:sz w:val="23"/>
          <w:szCs w:val="23"/>
          <w:shd w:val="clear" w:color="auto" w:fill="FFFFFF"/>
        </w:rPr>
        <w:t>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перед Аллахом?</w:t>
      </w:r>
    </w:p>
    <w:p w:rsidR="00095AB4" w:rsidRDefault="00095AB4" w:rsidP="007C2D8D">
      <w:pPr>
        <w:pStyle w:val="a3"/>
        <w:ind w:left="-567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- Можно ли просит</w:t>
      </w:r>
      <w:r w:rsidR="007C2D8D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ь</w:t>
      </w:r>
      <w:r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у</w:t>
      </w:r>
      <w:proofErr w:type="gramEnd"/>
      <w:r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Аллах</w:t>
      </w:r>
      <w:proofErr w:type="gramEnd"/>
      <w:r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, 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чтобы он сделал Посланника </w:t>
      </w:r>
      <w:r w:rsidRPr="005769A3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>ﷺ</w:t>
      </w:r>
      <w:r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заступником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?</w:t>
      </w:r>
    </w:p>
    <w:p w:rsidR="00095AB4" w:rsidRDefault="00095AB4" w:rsidP="00095AB4">
      <w:pPr>
        <w:pStyle w:val="a3"/>
        <w:ind w:left="-567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6F14E9" w:rsidRDefault="005769A3" w:rsidP="007E3946">
      <w:pPr>
        <w:pStyle w:val="a3"/>
        <w:ind w:left="-567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  <w:r w:rsidRPr="00095AB4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22.</w:t>
      </w:r>
      <w:r w:rsidR="00095AB4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В третьем правиле автор привел примеры разных объектов поклонения</w:t>
      </w:r>
      <w:r w:rsidR="006F14E9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(солнце, луна, ангелы, пророки, праведники, камни, деревья)</w:t>
      </w:r>
      <w:r w:rsidR="00095AB4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. На какое страшное заблуждение хотел указать автор?</w:t>
      </w:r>
      <w:r w:rsidR="003F6F90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Поясни его.</w:t>
      </w:r>
    </w:p>
    <w:p w:rsidR="007E3946" w:rsidRPr="007E3946" w:rsidRDefault="007E3946" w:rsidP="007E3946">
      <w:pPr>
        <w:pStyle w:val="a3"/>
        <w:ind w:left="-567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3F6F90" w:rsidRDefault="005769A3" w:rsidP="007E3946">
      <w:pPr>
        <w:pStyle w:val="a3"/>
        <w:ind w:left="-567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23.</w:t>
      </w:r>
      <w:r w:rsidR="003F6F90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Приведи </w:t>
      </w:r>
      <w:proofErr w:type="spellStart"/>
      <w:r w:rsidR="003F6F90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аят</w:t>
      </w:r>
      <w:proofErr w:type="spellEnd"/>
      <w:r w:rsidR="007C2D8D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,</w:t>
      </w:r>
      <w:r w:rsidR="003F6F90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который запреща</w:t>
      </w:r>
      <w:r w:rsidR="007C2D8D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ет брать какой-</w:t>
      </w:r>
      <w:r w:rsidR="003F6F90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либо объект поклонения помимо Аллаха</w:t>
      </w:r>
      <w:r w:rsidR="007C2D8D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.</w:t>
      </w:r>
    </w:p>
    <w:p w:rsidR="003F6F90" w:rsidRDefault="003F6F90" w:rsidP="00CC2F0F">
      <w:pPr>
        <w:pStyle w:val="a3"/>
        <w:ind w:left="-567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</w:p>
    <w:p w:rsidR="005769A3" w:rsidRDefault="005769A3" w:rsidP="00CC2F0F">
      <w:pPr>
        <w:pStyle w:val="a3"/>
        <w:ind w:left="-567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24.</w:t>
      </w:r>
      <w:r w:rsidR="003F6F90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Разъясни вкратце че</w:t>
      </w:r>
      <w:r w:rsidR="00C20714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твертое правило</w:t>
      </w:r>
      <w:r w:rsidR="007C2D8D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,</w:t>
      </w:r>
      <w:r w:rsidR="00C20714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которое привел автор.</w:t>
      </w:r>
      <w:r w:rsidR="003F6F90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</w:t>
      </w:r>
    </w:p>
    <w:p w:rsidR="005769A3" w:rsidRDefault="005769A3" w:rsidP="00CC2F0F">
      <w:pPr>
        <w:pStyle w:val="a3"/>
        <w:ind w:left="-567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</w:p>
    <w:p w:rsidR="00AE0DE5" w:rsidRDefault="00AE0DE5" w:rsidP="00CC2F0F">
      <w:pPr>
        <w:pStyle w:val="a3"/>
        <w:ind w:left="-567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</w:p>
    <w:p w:rsidR="00CC2F0F" w:rsidRDefault="00CC2F0F" w:rsidP="00CC2F0F">
      <w:pPr>
        <w:pStyle w:val="a3"/>
        <w:ind w:left="-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CC2F0F" w:rsidRDefault="00CC2F0F" w:rsidP="00CC2F0F">
      <w:pPr>
        <w:pStyle w:val="a3"/>
        <w:ind w:left="-567"/>
        <w:rPr>
          <w:rFonts w:asciiTheme="majorBidi" w:hAnsiTheme="majorBidi" w:cstheme="majorBidi"/>
          <w:sz w:val="28"/>
          <w:szCs w:val="28"/>
        </w:rPr>
      </w:pPr>
    </w:p>
    <w:p w:rsidR="00CC2F0F" w:rsidRPr="00CC2F0F" w:rsidRDefault="00CC2F0F" w:rsidP="00CC2F0F">
      <w:pPr>
        <w:ind w:left="-567"/>
        <w:rPr>
          <w:rFonts w:asciiTheme="majorBidi" w:hAnsiTheme="majorBidi" w:cstheme="majorBidi"/>
          <w:sz w:val="28"/>
          <w:szCs w:val="28"/>
        </w:rPr>
      </w:pPr>
    </w:p>
    <w:sectPr w:rsidR="00CC2F0F" w:rsidRPr="00CC2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4422E"/>
    <w:multiLevelType w:val="hybridMultilevel"/>
    <w:tmpl w:val="C480E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EBD"/>
    <w:rsid w:val="00095AB4"/>
    <w:rsid w:val="000B5901"/>
    <w:rsid w:val="002A4293"/>
    <w:rsid w:val="00347CD8"/>
    <w:rsid w:val="003F6F90"/>
    <w:rsid w:val="00453B73"/>
    <w:rsid w:val="0047233E"/>
    <w:rsid w:val="0048302E"/>
    <w:rsid w:val="00497D42"/>
    <w:rsid w:val="004A5337"/>
    <w:rsid w:val="004E0275"/>
    <w:rsid w:val="005769A3"/>
    <w:rsid w:val="006F14E9"/>
    <w:rsid w:val="006F4F5C"/>
    <w:rsid w:val="0070568B"/>
    <w:rsid w:val="00710307"/>
    <w:rsid w:val="007538E3"/>
    <w:rsid w:val="007C2D8D"/>
    <w:rsid w:val="007D3071"/>
    <w:rsid w:val="007E3946"/>
    <w:rsid w:val="007F1BB8"/>
    <w:rsid w:val="00836C66"/>
    <w:rsid w:val="00895EBD"/>
    <w:rsid w:val="009115E0"/>
    <w:rsid w:val="00934F78"/>
    <w:rsid w:val="009638FE"/>
    <w:rsid w:val="00AE0DE5"/>
    <w:rsid w:val="00C20714"/>
    <w:rsid w:val="00C44745"/>
    <w:rsid w:val="00CC2F0F"/>
    <w:rsid w:val="00DA3A05"/>
    <w:rsid w:val="00DE3549"/>
    <w:rsid w:val="00E040DE"/>
    <w:rsid w:val="00E04CDC"/>
    <w:rsid w:val="00E322FB"/>
    <w:rsid w:val="00E91B9E"/>
    <w:rsid w:val="00F9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F0F"/>
    <w:pPr>
      <w:ind w:left="720"/>
      <w:contextualSpacing/>
    </w:pPr>
  </w:style>
  <w:style w:type="character" w:styleId="a4">
    <w:name w:val="Strong"/>
    <w:basedOn w:val="a0"/>
    <w:uiPriority w:val="22"/>
    <w:qFormat/>
    <w:rsid w:val="00E04CDC"/>
    <w:rPr>
      <w:b/>
      <w:bCs/>
    </w:rPr>
  </w:style>
  <w:style w:type="character" w:styleId="a5">
    <w:name w:val="Emphasis"/>
    <w:basedOn w:val="a0"/>
    <w:uiPriority w:val="20"/>
    <w:qFormat/>
    <w:rsid w:val="0070568B"/>
    <w:rPr>
      <w:i/>
      <w:iCs/>
    </w:rPr>
  </w:style>
  <w:style w:type="paragraph" w:styleId="a6">
    <w:name w:val="Normal (Web)"/>
    <w:basedOn w:val="a"/>
    <w:uiPriority w:val="99"/>
    <w:semiHidden/>
    <w:unhideWhenUsed/>
    <w:rsid w:val="006F1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F0F"/>
    <w:pPr>
      <w:ind w:left="720"/>
      <w:contextualSpacing/>
    </w:pPr>
  </w:style>
  <w:style w:type="character" w:styleId="a4">
    <w:name w:val="Strong"/>
    <w:basedOn w:val="a0"/>
    <w:uiPriority w:val="22"/>
    <w:qFormat/>
    <w:rsid w:val="00E04CDC"/>
    <w:rPr>
      <w:b/>
      <w:bCs/>
    </w:rPr>
  </w:style>
  <w:style w:type="character" w:styleId="a5">
    <w:name w:val="Emphasis"/>
    <w:basedOn w:val="a0"/>
    <w:uiPriority w:val="20"/>
    <w:qFormat/>
    <w:rsid w:val="0070568B"/>
    <w:rPr>
      <w:i/>
      <w:iCs/>
    </w:rPr>
  </w:style>
  <w:style w:type="paragraph" w:styleId="a6">
    <w:name w:val="Normal (Web)"/>
    <w:basedOn w:val="a"/>
    <w:uiPriority w:val="99"/>
    <w:semiHidden/>
    <w:unhideWhenUsed/>
    <w:rsid w:val="006F1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1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8</cp:revision>
  <cp:lastPrinted>2021-08-04T06:48:00Z</cp:lastPrinted>
  <dcterms:created xsi:type="dcterms:W3CDTF">2021-06-06T11:11:00Z</dcterms:created>
  <dcterms:modified xsi:type="dcterms:W3CDTF">2021-08-04T06:49:00Z</dcterms:modified>
</cp:coreProperties>
</file>